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-orientación- para la organización del Curriculum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Datos personales/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Apellido y Nombre (</w:t>
      </w: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highlight w:val="white"/>
          <w:rtl w:val="0"/>
        </w:rPr>
        <w:t xml:space="preserve">tal como figura en su DNI)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 / Celular: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Lugar de residencia: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Formación académica: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carrera de grado/ título de grado / institución educativa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otros estudios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Formación artística y producción artística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Mencionar asistencia a taller de artistas, clínicas de arte, becas de formación, entre otras que considere pertinente.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Porfolio digital de la producción artística realizada (link de ingreso / acceso al porfolio o enlace de documento compartido)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Desempeño laboral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docente- artista- gestor- otros)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Carta de motivación para cursar la carrera de Especialización en Producción y Gestión en Artes Visuales </w:t>
      </w:r>
      <w:r w:rsidDel="00000000" w:rsidR="00000000" w:rsidRPr="00000000">
        <w:rPr>
          <w:rtl w:val="0"/>
        </w:rPr>
        <w:t xml:space="preserve">(extensión de 400 a 600 palabras)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.69291338582678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419"/>
        <w:tab w:val="right" w:pos="8838"/>
      </w:tabs>
      <w:spacing w:before="120" w:line="240" w:lineRule="auto"/>
      <w:ind w:right="357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Carhue Nº 832 - CPA. N3365BCB - OBERA – Misiones - Argentina - </w:t>
    </w:r>
    <w:r w:rsidDel="00000000" w:rsidR="00000000" w:rsidRPr="00000000">
      <w:rPr>
        <w:rFonts w:ascii="Wingdings" w:cs="Wingdings" w:eastAsia="Wingdings" w:hAnsi="Wingdings"/>
        <w:b w:val="1"/>
        <w:sz w:val="14"/>
        <w:szCs w:val="14"/>
        <w:rtl w:val="0"/>
      </w:rPr>
      <w:t xml:space="preserve">☎</w:t>
    </w:r>
    <w:r w:rsidDel="00000000" w:rsidR="00000000" w:rsidRPr="00000000">
      <w:rPr>
        <w:b w:val="1"/>
        <w:sz w:val="14"/>
        <w:szCs w:val="14"/>
        <w:rtl w:val="0"/>
      </w:rPr>
      <w:t xml:space="preserve"> (03755) 401150/406601 int. 114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587692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69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587692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69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tabs>
        <w:tab w:val="center" w:pos="4419"/>
        <w:tab w:val="right" w:pos="8838"/>
      </w:tabs>
      <w:spacing w:line="240" w:lineRule="auto"/>
      <w:ind w:right="360"/>
      <w:jc w:val="center"/>
      <w:rPr/>
    </w:pPr>
    <w:r w:rsidDel="00000000" w:rsidR="00000000" w:rsidRPr="00000000">
      <w:rPr>
        <w:b w:val="1"/>
        <w:sz w:val="14"/>
        <w:szCs w:val="14"/>
        <w:rtl w:val="0"/>
      </w:rPr>
      <w:t xml:space="preserve">e-mail </w:t>
    </w:r>
    <w:hyperlink r:id="rId3">
      <w:r w:rsidDel="00000000" w:rsidR="00000000" w:rsidRPr="00000000">
        <w:rPr>
          <w:b w:val="1"/>
          <w:color w:val="0000ff"/>
          <w:sz w:val="14"/>
          <w:szCs w:val="14"/>
          <w:u w:val="single"/>
          <w:rtl w:val="0"/>
        </w:rPr>
        <w:t xml:space="preserve">posgrado@fayd.unam.edu.ar</w:t>
      </w:r>
    </w:hyperlink>
    <w:r w:rsidDel="00000000" w:rsidR="00000000" w:rsidRPr="00000000">
      <w:rPr>
        <w:b w:val="1"/>
        <w:sz w:val="14"/>
        <w:szCs w:val="14"/>
        <w:rtl w:val="0"/>
      </w:rPr>
      <w:t xml:space="preserve"> - www.fayd.unam.edu.ar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-934874</wp:posOffset>
          </wp:positionH>
          <wp:positionV relativeFrom="paragraph">
            <wp:posOffset>78301</wp:posOffset>
          </wp:positionV>
          <wp:extent cx="7600950" cy="1357313"/>
          <wp:effectExtent b="0" l="0" r="0" t="0"/>
          <wp:wrapTopAndBottom distB="114300" distT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1357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osgrado@fayd.unam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