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Declaración jurada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Autenticidad de documentos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Sra. Secretaria de Posgrado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Esp. Célica Christensen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Facultad de Arte y Diseño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Universidad Nacional de Misiones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40" w:before="24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Quién suscribe, ……..................................……..........................., con DNI/PASAPORTE: …...……………………………...…., en mi carácter de alumno de la carrera de posgrado</w:t>
      </w:r>
      <w:r w:rsidDel="00000000" w:rsidR="00000000" w:rsidRPr="00000000">
        <w:rPr>
          <w:b w:val="1"/>
          <w:sz w:val="20"/>
          <w:szCs w:val="20"/>
          <w:rtl w:val="0"/>
        </w:rPr>
        <w:t xml:space="preserve"> Especialización en Cultura Guaraní-Jesuítica</w:t>
      </w:r>
      <w:r w:rsidDel="00000000" w:rsidR="00000000" w:rsidRPr="00000000">
        <w:rPr>
          <w:sz w:val="20"/>
          <w:szCs w:val="20"/>
          <w:rtl w:val="0"/>
        </w:rPr>
        <w:t xml:space="preserve">, y viéndome imposibilitado de cumplimentar los requisitos en persona debido a la emergencia sanitaria provocada por la pandemia COVID-19, expreso mediante la presente declaración jurada que los documentos: Trabajo Final Integrador y Nota del Director/a (si la hubiere), son copia fiel de los originales, declarando ser responsable de la veracidad de los mismos, comprometiéndome a presentar los documentos originales en sede de la Facultad una vez normalizada las actividades administrativas.</w:t>
      </w:r>
    </w:p>
    <w:p w:rsidR="00000000" w:rsidDel="00000000" w:rsidP="00000000" w:rsidRDefault="00000000" w:rsidRPr="00000000" w14:paraId="0000000C">
      <w:pPr>
        <w:spacing w:after="240" w:before="240" w:lineRule="auto"/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Atentamente.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Firma: ……………......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Aclaración:.....…………………..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Nº de teléfono (celular): ..............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electrónico:......................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5731200" cy="5842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2429" l="7333" r="6976" t="28037"/>
                  <a:stretch>
                    <a:fillRect/>
                  </a:stretch>
                </pic:blipFill>
                <pic:spPr>
                  <a:xfrm>
                    <a:off x="0" y="0"/>
                    <a:ext cx="5731200" cy="584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spacing w:line="276" w:lineRule="auto"/>
      <w:jc w:val="right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Anexo - Resolución C.D. N° 056/20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